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963"/>
      </w:tblGrid>
      <w:tr w:rsidR="004C0391" w:rsidRPr="00BE637A" w14:paraId="7A18C6C7" w14:textId="77777777" w:rsidTr="002E6115">
        <w:tc>
          <w:tcPr>
            <w:tcW w:w="4112" w:type="dxa"/>
            <w:shd w:val="clear" w:color="auto" w:fill="auto"/>
          </w:tcPr>
          <w:p w14:paraId="60F89E03" w14:textId="309437B8" w:rsidR="004C0391" w:rsidRPr="006A6DF9" w:rsidRDefault="004C0391" w:rsidP="002E6115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6A6DF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  <w:r w:rsidRPr="006A6DF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o-RO"/>
              </w:rPr>
              <w:t xml:space="preserve">    ____   </w:t>
            </w:r>
            <w:r w:rsidRPr="006A6DF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din __________ 20</w:t>
            </w:r>
            <w:r w:rsidR="006A6DF9" w:rsidRPr="006A6DF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__</w:t>
            </w:r>
          </w:p>
        </w:tc>
        <w:tc>
          <w:tcPr>
            <w:tcW w:w="5963" w:type="dxa"/>
            <w:shd w:val="clear" w:color="auto" w:fill="auto"/>
          </w:tcPr>
          <w:p w14:paraId="3CD2B28E" w14:textId="08E9B532" w:rsidR="004C0391" w:rsidRPr="004C0391" w:rsidRDefault="004C0391" w:rsidP="002E61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4C0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Dlui____________________________________________</w:t>
            </w:r>
            <w:r w:rsidRPr="004C0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Șef</w:t>
            </w:r>
            <w:proofErr w:type="spellEnd"/>
            <w:r w:rsidRPr="004C0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al Inspectoratului Național pentru Supraveghere Tehnică  </w:t>
            </w:r>
          </w:p>
        </w:tc>
      </w:tr>
      <w:tr w:rsidR="004C0391" w:rsidRPr="00BE637A" w14:paraId="7A21EC4F" w14:textId="77777777" w:rsidTr="002E6115">
        <w:trPr>
          <w:trHeight w:val="1603"/>
        </w:trPr>
        <w:tc>
          <w:tcPr>
            <w:tcW w:w="4112" w:type="dxa"/>
            <w:shd w:val="clear" w:color="auto" w:fill="auto"/>
          </w:tcPr>
          <w:p w14:paraId="238EAE4A" w14:textId="77777777" w:rsidR="004C0391" w:rsidRPr="00087224" w:rsidRDefault="004C0391" w:rsidP="002E6115">
            <w:pPr>
              <w:pStyle w:val="1"/>
              <w:ind w:right="-5"/>
              <w:rPr>
                <w:b w:val="0"/>
                <w:noProof/>
                <w:color w:val="000000"/>
                <w:sz w:val="22"/>
                <w:szCs w:val="22"/>
                <w:u w:val="single"/>
                <w:lang w:val="ro-RO"/>
              </w:rPr>
            </w:pPr>
          </w:p>
        </w:tc>
        <w:tc>
          <w:tcPr>
            <w:tcW w:w="5963" w:type="dxa"/>
            <w:shd w:val="clear" w:color="auto" w:fill="auto"/>
          </w:tcPr>
          <w:p w14:paraId="33C1193C" w14:textId="77777777" w:rsidR="004C0391" w:rsidRPr="004C0391" w:rsidRDefault="004C0391" w:rsidP="002E611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C03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024FF968" wp14:editId="511FC9F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190499</wp:posOffset>
                      </wp:positionV>
                      <wp:extent cx="3143250" cy="0"/>
                      <wp:effectExtent l="0" t="0" r="19050" b="19050"/>
                      <wp:wrapNone/>
                      <wp:docPr id="101" name="Conector drep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66D74" id="Conector drept 16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2pt,15pt" to="281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0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 </w:t>
            </w:r>
          </w:p>
          <w:p w14:paraId="11F1F029" w14:textId="29669440" w:rsidR="004C0391" w:rsidRPr="00087224" w:rsidRDefault="004C0391" w:rsidP="002E6115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(numele, prenumele,</w:t>
            </w:r>
            <w:r w:rsidR="00ED238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persoanei juridice )                                                                                                </w:t>
            </w:r>
          </w:p>
          <w:p w14:paraId="5347D6FF" w14:textId="77777777" w:rsidR="00D40290" w:rsidRDefault="004C0391" w:rsidP="00D40290">
            <w:pPr>
              <w:rPr>
                <w:rFonts w:ascii="Times New Roman" w:hAnsi="Times New Roman" w:cs="Times New Roman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B93277A" wp14:editId="675E46A3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129540</wp:posOffset>
                      </wp:positionV>
                      <wp:extent cx="2571750" cy="19050"/>
                      <wp:effectExtent l="0" t="0" r="19050" b="19050"/>
                      <wp:wrapNone/>
                      <wp:docPr id="102" name="Conector drep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3DDDD" id="Conector drept 1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0.2pt" to="28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40290">
              <w:rPr>
                <w:rFonts w:ascii="Times New Roman" w:hAnsi="Times New Roman" w:cs="Times New Roman"/>
                <w:lang w:val="ro-RO"/>
              </w:rPr>
              <w:t>adresa/cod fiscal</w:t>
            </w:r>
          </w:p>
          <w:p w14:paraId="040620B8" w14:textId="36DEDC1D" w:rsidR="004C0391" w:rsidRPr="00087224" w:rsidRDefault="004C0391" w:rsidP="00D40290">
            <w:pPr>
              <w:rPr>
                <w:rFonts w:ascii="Times New Roman" w:hAnsi="Times New Roman" w:cs="Times New Roman"/>
                <w:u w:val="single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C8DAD2" wp14:editId="027F6A95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173990</wp:posOffset>
                      </wp:positionV>
                      <wp:extent cx="2828925" cy="19050"/>
                      <wp:effectExtent l="0" t="0" r="28575" b="19050"/>
                      <wp:wrapNone/>
                      <wp:docPr id="104" name="Conector drep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289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A3F8F" id="Conector drept 2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3.7pt" to="286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D40290">
              <w:rPr>
                <w:rFonts w:ascii="Times New Roman" w:hAnsi="Times New Roman" w:cs="Times New Roman"/>
                <w:lang w:val="ro-RO"/>
              </w:rPr>
              <w:t>t</w:t>
            </w:r>
            <w:r w:rsidRPr="00087224">
              <w:rPr>
                <w:rFonts w:ascii="Times New Roman" w:hAnsi="Times New Roman" w:cs="Times New Roman"/>
                <w:lang w:val="ro-RO"/>
              </w:rPr>
              <w:t>el.mob</w:t>
            </w:r>
            <w:proofErr w:type="spellEnd"/>
            <w:r w:rsidRPr="00087224">
              <w:rPr>
                <w:rFonts w:ascii="Times New Roman" w:hAnsi="Times New Roman" w:cs="Times New Roman"/>
                <w:lang w:val="ro-RO"/>
              </w:rPr>
              <w:t>/fix</w:t>
            </w:r>
            <w:r>
              <w:rPr>
                <w:rFonts w:ascii="Times New Roman" w:hAnsi="Times New Roman" w:cs="Times New Roman"/>
                <w:lang w:val="ro-RO"/>
              </w:rPr>
              <w:t>/e-mail:</w:t>
            </w:r>
          </w:p>
        </w:tc>
      </w:tr>
    </w:tbl>
    <w:p w14:paraId="02739F1E" w14:textId="77777777" w:rsidR="004C0391" w:rsidRPr="001F5EC8" w:rsidRDefault="004C0391" w:rsidP="004C0391">
      <w:pPr>
        <w:pStyle w:val="1"/>
        <w:ind w:right="713"/>
        <w:jc w:val="center"/>
        <w:rPr>
          <w:color w:val="000000"/>
          <w:sz w:val="24"/>
          <w:szCs w:val="24"/>
          <w:lang w:val="ro-RO"/>
        </w:rPr>
      </w:pPr>
      <w:r w:rsidRPr="001F5EC8">
        <w:rPr>
          <w:color w:val="000000"/>
          <w:sz w:val="24"/>
          <w:szCs w:val="24"/>
          <w:lang w:val="ro-RO"/>
        </w:rPr>
        <w:t>CERERE</w:t>
      </w:r>
    </w:p>
    <w:p w14:paraId="25DF971B" w14:textId="77777777" w:rsidR="006A6DF9" w:rsidRDefault="004C0391" w:rsidP="006A6DF9">
      <w:pPr>
        <w:pStyle w:val="2"/>
        <w:spacing w:after="0" w:line="240" w:lineRule="auto"/>
        <w:ind w:left="-284"/>
        <w:jc w:val="center"/>
        <w:rPr>
          <w:b/>
          <w:color w:val="000000"/>
        </w:rPr>
      </w:pPr>
      <w:r>
        <w:rPr>
          <w:b/>
          <w:color w:val="000000"/>
        </w:rPr>
        <w:t>pentru evaluarea</w:t>
      </w:r>
      <w:r w:rsidRPr="001B1068">
        <w:rPr>
          <w:b/>
          <w:color w:val="000000"/>
        </w:rPr>
        <w:t xml:space="preserve"> corespunderii cerințelor în domeniul apărării împotriva incendiilor </w:t>
      </w:r>
      <w:r>
        <w:rPr>
          <w:b/>
          <w:color w:val="000000"/>
        </w:rPr>
        <w:t>în vederea obținerii</w:t>
      </w:r>
      <w:r w:rsidRPr="001B1068">
        <w:rPr>
          <w:b/>
          <w:color w:val="000000"/>
        </w:rPr>
        <w:t xml:space="preserve"> licenței pentru producerea, asamblarea, importul, exportul, reexportul, depozitarea, comercializarea articolelor pirotehnice și/sau prestarea serviciului „spectacole pirotehnice și focuri de artificii” cu articole pirotehnice de </w:t>
      </w:r>
    </w:p>
    <w:p w14:paraId="6A3B9B2A" w14:textId="0DB4BDF4" w:rsidR="004C0391" w:rsidRPr="007E60D9" w:rsidRDefault="004C0391" w:rsidP="004C0391">
      <w:pPr>
        <w:pStyle w:val="2"/>
        <w:spacing w:line="240" w:lineRule="auto"/>
        <w:ind w:left="-284"/>
        <w:jc w:val="center"/>
        <w:rPr>
          <w:b/>
        </w:rPr>
      </w:pPr>
      <w:r w:rsidRPr="001B1068">
        <w:rPr>
          <w:b/>
          <w:color w:val="000000"/>
        </w:rPr>
        <w:t>divertisment de destinație profesională</w:t>
      </w:r>
    </w:p>
    <w:p w14:paraId="43B7D1FB" w14:textId="25D8CC61" w:rsidR="006A6DF9" w:rsidRPr="006A6DF9" w:rsidRDefault="004C0391" w:rsidP="006A6DF9">
      <w:pPr>
        <w:pStyle w:val="2"/>
        <w:spacing w:after="0" w:line="240" w:lineRule="auto"/>
        <w:ind w:left="0"/>
        <w:jc w:val="both"/>
        <w:rPr>
          <w:b/>
          <w:color w:val="000000"/>
        </w:rPr>
      </w:pPr>
      <w:r w:rsidRPr="006A6DF9">
        <w:rPr>
          <w:color w:val="000000"/>
        </w:rPr>
        <w:t>în conformitate cu prevederile Legii nr. 267</w:t>
      </w:r>
      <w:r w:rsidR="006A6DF9" w:rsidRPr="006A6DF9">
        <w:rPr>
          <w:color w:val="000000"/>
        </w:rPr>
        <w:t>/</w:t>
      </w:r>
      <w:r w:rsidRPr="006A6DF9">
        <w:rPr>
          <w:color w:val="000000"/>
        </w:rPr>
        <w:t>1994 privind apărarea împotriva incendiilor, Legii nr. 143</w:t>
      </w:r>
      <w:r w:rsidR="006A6DF9" w:rsidRPr="006A6DF9">
        <w:rPr>
          <w:color w:val="000000"/>
        </w:rPr>
        <w:t>/</w:t>
      </w:r>
      <w:r w:rsidRPr="006A6DF9">
        <w:rPr>
          <w:color w:val="000000"/>
        </w:rPr>
        <w:t xml:space="preserve">2014 privind regimul articolelor pirotehnice, </w:t>
      </w:r>
      <w:r w:rsidR="006A6DF9" w:rsidRPr="006A6DF9">
        <w:rPr>
          <w:color w:val="000000"/>
        </w:rPr>
        <w:t>Hotărârii Guvernului</w:t>
      </w:r>
      <w:r w:rsidRPr="006A6DF9">
        <w:rPr>
          <w:color w:val="000000"/>
        </w:rPr>
        <w:t xml:space="preserve"> nr. 391 din  14.06.2023 </w:t>
      </w:r>
      <w:r w:rsidRPr="006A6DF9">
        <w:t>cu privire la organizarea și funcționarea Inspectoratului Național pentru Supraveghere Tehnică</w:t>
      </w:r>
      <w:r w:rsidR="006A6DF9" w:rsidRPr="006A6DF9">
        <w:t xml:space="preserve"> și </w:t>
      </w:r>
      <w:r w:rsidR="006A6DF9" w:rsidRPr="006A6DF9">
        <w:rPr>
          <w:color w:val="000000"/>
        </w:rPr>
        <w:t>Hotărârii Guvernului nr.847/2022 pentru aprobarea Regulilor generale de apărare împotriva incendiilor în Republica Moldova,</w:t>
      </w:r>
      <w:r w:rsidRPr="006A6DF9">
        <w:rPr>
          <w:color w:val="000000"/>
        </w:rPr>
        <w:t xml:space="preserve"> </w:t>
      </w:r>
      <w:r w:rsidRPr="006A6DF9">
        <w:rPr>
          <w:b/>
          <w:bCs/>
          <w:iCs/>
          <w:noProof/>
          <w:color w:val="000000"/>
        </w:rPr>
        <w:t>solicit</w:t>
      </w:r>
      <w:r w:rsidRPr="006A6DF9">
        <w:rPr>
          <w:bCs/>
          <w:iCs/>
          <w:noProof/>
          <w:color w:val="000000"/>
        </w:rPr>
        <w:t xml:space="preserve"> </w:t>
      </w:r>
      <w:r w:rsidR="006A6DF9" w:rsidRPr="006A6DF9">
        <w:rPr>
          <w:b/>
          <w:color w:val="000000"/>
        </w:rPr>
        <w:t xml:space="preserve">evaluarea corespunderii cerințelor în domeniul apărării împotriva incendiilor în vederea obținerii licenței pentru producerea, asamblarea, importul, exportul, reexportul, depozitarea, comercializarea articolelor pirotehnice și/sau prestarea serviciului „spectacole pirotehnice și focuri de artificii” cu articole pirotehnice de </w:t>
      </w:r>
    </w:p>
    <w:p w14:paraId="0BBC8DF3" w14:textId="6368F340" w:rsidR="004C0391" w:rsidRPr="00087224" w:rsidRDefault="006A6DF9" w:rsidP="006A6DF9">
      <w:pPr>
        <w:pStyle w:val="2"/>
        <w:spacing w:after="0" w:line="240" w:lineRule="auto"/>
        <w:ind w:left="0"/>
        <w:jc w:val="both"/>
        <w:rPr>
          <w:color w:val="000000"/>
          <w:u w:val="single"/>
          <w:lang w:val="en-US"/>
        </w:rPr>
      </w:pPr>
      <w:r w:rsidRPr="006A6DF9">
        <w:rPr>
          <w:b/>
          <w:color w:val="000000"/>
        </w:rPr>
        <w:t>divertisment de destinație profesională</w:t>
      </w:r>
      <w:r>
        <w:rPr>
          <w:b/>
          <w:color w:val="000000"/>
        </w:rPr>
        <w:t xml:space="preserve"> cu </w:t>
      </w:r>
      <w:proofErr w:type="spellStart"/>
      <w:r w:rsidRPr="00087224">
        <w:rPr>
          <w:b/>
          <w:color w:val="000000"/>
          <w:lang w:val="en-US"/>
        </w:rPr>
        <w:t>eliberarea</w:t>
      </w:r>
      <w:proofErr w:type="spellEnd"/>
      <w:r w:rsidRPr="00087224">
        <w:rPr>
          <w:b/>
          <w:color w:val="000000"/>
          <w:lang w:val="en-US"/>
        </w:rPr>
        <w:t xml:space="preserve"> </w:t>
      </w:r>
      <w:proofErr w:type="spellStart"/>
      <w:r w:rsidRPr="00087224">
        <w:rPr>
          <w:b/>
          <w:color w:val="000000"/>
          <w:lang w:val="en-US"/>
        </w:rPr>
        <w:t>procesului</w:t>
      </w:r>
      <w:proofErr w:type="spellEnd"/>
      <w:r w:rsidRPr="00087224">
        <w:rPr>
          <w:b/>
          <w:color w:val="000000"/>
          <w:lang w:val="en-US"/>
        </w:rPr>
        <w:t>-verbal</w:t>
      </w:r>
      <w:r>
        <w:rPr>
          <w:b/>
          <w:color w:val="000000"/>
          <w:lang w:val="en-US"/>
        </w:rPr>
        <w:t xml:space="preserve"> de control</w:t>
      </w:r>
      <w:r w:rsidRPr="006A6DF9">
        <w:rPr>
          <w:b/>
          <w:color w:val="000000"/>
        </w:rPr>
        <w:t xml:space="preserve"> </w:t>
      </w:r>
      <w:r w:rsidR="004C0391" w:rsidRPr="006A6DF9">
        <w:rPr>
          <w:b/>
          <w:color w:val="000000"/>
        </w:rPr>
        <w:t>(de specificat)</w:t>
      </w:r>
      <w:r w:rsidR="004C0391">
        <w:rPr>
          <w:b/>
          <w:color w:val="000000"/>
          <w:lang w:val="en-US"/>
        </w:rPr>
        <w:t>_______________________________________________________</w:t>
      </w:r>
      <w:r>
        <w:rPr>
          <w:b/>
          <w:color w:val="000000"/>
          <w:lang w:val="en-US"/>
        </w:rPr>
        <w:t>____________</w:t>
      </w:r>
      <w:r w:rsidR="004C0391">
        <w:rPr>
          <w:b/>
          <w:color w:val="000000"/>
          <w:lang w:val="en-US"/>
        </w:rPr>
        <w:t>__</w:t>
      </w:r>
      <w:r w:rsidR="004C0391" w:rsidRPr="00087224">
        <w:rPr>
          <w:color w:val="000000"/>
          <w:u w:val="single"/>
          <w:lang w:val="en-US"/>
        </w:rPr>
        <w:t xml:space="preserve">                                                                                                                                                            </w:t>
      </w:r>
    </w:p>
    <w:p w14:paraId="5B9E6823" w14:textId="510C123D" w:rsidR="004C0391" w:rsidRPr="00087224" w:rsidRDefault="004C0391" w:rsidP="00A07A9C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  <w:lang w:val="en-US"/>
        </w:rPr>
      </w:pPr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="00A07A9C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                                               </w:t>
      </w:r>
      <w:r w:rsidR="00A07A9C" w:rsidRPr="0019474C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denumirea obiectivului/adresa</w:t>
      </w:r>
      <w:r w:rsidR="00A07A9C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 xml:space="preserve"> </w:t>
      </w:r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denumirea</w:t>
      </w:r>
      <w:proofErr w:type="spellEnd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genului</w:t>
      </w:r>
      <w:proofErr w:type="spellEnd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de 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activitate</w:t>
      </w:r>
      <w:proofErr w:type="spellEnd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locul</w:t>
      </w:r>
      <w:proofErr w:type="spellEnd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prestării</w:t>
      </w:r>
      <w:proofErr w:type="spellEnd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087224">
        <w:rPr>
          <w:rFonts w:ascii="Times New Roman" w:hAnsi="Times New Roman" w:cs="Times New Roman"/>
          <w:color w:val="000000"/>
          <w:sz w:val="16"/>
          <w:szCs w:val="16"/>
          <w:lang w:val="en-US"/>
        </w:rPr>
        <w:t>serviciului</w:t>
      </w:r>
      <w:proofErr w:type="spellEnd"/>
    </w:p>
    <w:p w14:paraId="091CE130" w14:textId="77777777" w:rsidR="00A07A9C" w:rsidRPr="00A07A9C" w:rsidRDefault="00A07A9C" w:rsidP="004C0391">
      <w:pPr>
        <w:ind w:right="-5" w:firstLine="77"/>
        <w:jc w:val="both"/>
        <w:rPr>
          <w:rFonts w:ascii="Times New Roman" w:hAnsi="Times New Roman" w:cs="Times New Roman"/>
          <w:b/>
          <w:i/>
          <w:color w:val="000000"/>
          <w:sz w:val="4"/>
          <w:szCs w:val="4"/>
          <w:lang w:val="en-US"/>
        </w:rPr>
      </w:pPr>
    </w:p>
    <w:p w14:paraId="7727BCDE" w14:textId="77777777" w:rsidR="00F4572F" w:rsidRPr="00F4572F" w:rsidRDefault="00F4572F" w:rsidP="00F4572F">
      <w:pPr>
        <w:ind w:right="-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F4572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Prezenta cerere este însoțită obligatoriu de următoarele acte, care se anexează: </w:t>
      </w:r>
    </w:p>
    <w:p w14:paraId="66313E01" w14:textId="25622678" w:rsidR="006A6DF9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ro-RO"/>
        </w:rPr>
      </w:pPr>
      <w:r w:rsidRPr="009B25C9">
        <w:rPr>
          <w:sz w:val="22"/>
          <w:szCs w:val="22"/>
          <w:lang w:val="ro-RO"/>
        </w:rPr>
        <w:t xml:space="preserve">contract  </w:t>
      </w:r>
      <w:r w:rsidR="004C0391" w:rsidRPr="009B25C9">
        <w:rPr>
          <w:sz w:val="22"/>
          <w:szCs w:val="22"/>
          <w:lang w:val="ro-RO"/>
        </w:rPr>
        <w:t>de deservire a sistemelor de apărare împotriva incendiilor;</w:t>
      </w:r>
    </w:p>
    <w:p w14:paraId="5F6B5715" w14:textId="4A9F35AC" w:rsidR="006A6DF9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ro-RO"/>
        </w:rPr>
      </w:pPr>
      <w:r w:rsidRPr="009B25C9">
        <w:rPr>
          <w:rFonts w:eastAsia="Times New Roman"/>
          <w:sz w:val="22"/>
          <w:szCs w:val="22"/>
          <w:lang w:val="ro-RO"/>
        </w:rPr>
        <w:t xml:space="preserve">carnet </w:t>
      </w:r>
      <w:r w:rsidR="004C0391" w:rsidRPr="009B25C9">
        <w:rPr>
          <w:rFonts w:eastAsia="Times New Roman"/>
          <w:sz w:val="22"/>
          <w:szCs w:val="22"/>
          <w:lang w:val="ro-RO"/>
        </w:rPr>
        <w:t xml:space="preserve">de pirotehnician autorizat pentru cel puțin un angajat;  </w:t>
      </w:r>
    </w:p>
    <w:p w14:paraId="1AA1B2FC" w14:textId="02FC52DA" w:rsidR="006A6DF9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ro-RO"/>
        </w:rPr>
      </w:pPr>
      <w:r w:rsidRPr="009B25C9">
        <w:rPr>
          <w:rFonts w:eastAsia="Times New Roman"/>
          <w:sz w:val="22"/>
          <w:szCs w:val="22"/>
          <w:lang w:val="ro-RO" w:eastAsia="ru-RU"/>
        </w:rPr>
        <w:t xml:space="preserve">certificat </w:t>
      </w:r>
      <w:r w:rsidR="004C0391" w:rsidRPr="009B25C9">
        <w:rPr>
          <w:rFonts w:eastAsia="Times New Roman"/>
          <w:sz w:val="22"/>
          <w:szCs w:val="22"/>
          <w:lang w:val="ro-RO" w:eastAsia="ru-RU"/>
        </w:rPr>
        <w:t>privind absolvirea cursului de instruire în domeniul apărării împotriva incendiilor</w:t>
      </w:r>
      <w:r w:rsidR="004C0391" w:rsidRPr="009B25C9">
        <w:rPr>
          <w:sz w:val="22"/>
          <w:szCs w:val="22"/>
          <w:lang w:val="ro-RO"/>
        </w:rPr>
        <w:t>;</w:t>
      </w:r>
    </w:p>
    <w:p w14:paraId="0EC79871" w14:textId="01EAD587" w:rsidR="006A6DF9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en-US"/>
        </w:rPr>
      </w:pPr>
      <w:r w:rsidRPr="009B25C9">
        <w:rPr>
          <w:sz w:val="22"/>
          <w:szCs w:val="22"/>
          <w:lang w:val="ro-RO"/>
        </w:rPr>
        <w:t xml:space="preserve">actul </w:t>
      </w:r>
      <w:r w:rsidR="004C0391" w:rsidRPr="009B25C9">
        <w:rPr>
          <w:sz w:val="22"/>
          <w:szCs w:val="22"/>
          <w:lang w:val="ro-RO"/>
        </w:rPr>
        <w:t xml:space="preserve">de verificare a hidranților de incendiu exterior și/sau interior în </w:t>
      </w:r>
      <w:proofErr w:type="spellStart"/>
      <w:r w:rsidR="004C0391" w:rsidRPr="009B25C9">
        <w:rPr>
          <w:sz w:val="22"/>
          <w:szCs w:val="22"/>
          <w:lang w:val="ro-RO"/>
        </w:rPr>
        <w:t>ultimile</w:t>
      </w:r>
      <w:proofErr w:type="spellEnd"/>
      <w:r w:rsidR="004C0391" w:rsidRPr="009B25C9">
        <w:rPr>
          <w:sz w:val="22"/>
          <w:szCs w:val="22"/>
          <w:lang w:val="ro-RO"/>
        </w:rPr>
        <w:t xml:space="preserve"> 6 luni ale anului;</w:t>
      </w:r>
    </w:p>
    <w:p w14:paraId="5E5B4BDD" w14:textId="01E3DFC9" w:rsidR="006A6DF9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en-US" w:eastAsia="ro-RO"/>
        </w:rPr>
      </w:pPr>
      <w:proofErr w:type="spellStart"/>
      <w:r w:rsidRPr="009B25C9">
        <w:rPr>
          <w:sz w:val="22"/>
          <w:szCs w:val="22"/>
          <w:lang w:val="en-US"/>
        </w:rPr>
        <w:t>actele</w:t>
      </w:r>
      <w:proofErr w:type="spellEnd"/>
      <w:r w:rsidR="004C0391" w:rsidRPr="009B25C9">
        <w:rPr>
          <w:sz w:val="22"/>
          <w:szCs w:val="22"/>
          <w:lang w:val="en-US"/>
        </w:rPr>
        <w:t xml:space="preserve">, </w:t>
      </w:r>
      <w:proofErr w:type="spellStart"/>
      <w:r w:rsidR="004C0391" w:rsidRPr="009B25C9">
        <w:rPr>
          <w:sz w:val="22"/>
          <w:szCs w:val="22"/>
          <w:lang w:val="en-US"/>
        </w:rPr>
        <w:t>eliberate</w:t>
      </w:r>
      <w:proofErr w:type="spellEnd"/>
      <w:r w:rsidR="004C0391" w:rsidRPr="009B25C9">
        <w:rPr>
          <w:sz w:val="22"/>
          <w:szCs w:val="22"/>
          <w:lang w:val="en-US"/>
        </w:rPr>
        <w:t xml:space="preserve"> de </w:t>
      </w:r>
      <w:proofErr w:type="spellStart"/>
      <w:r w:rsidR="004C0391" w:rsidRPr="009B25C9">
        <w:rPr>
          <w:sz w:val="22"/>
          <w:szCs w:val="22"/>
          <w:lang w:val="en-US"/>
        </w:rPr>
        <w:t>specialiștii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atestați</w:t>
      </w:r>
      <w:proofErr w:type="spellEnd"/>
      <w:r w:rsidR="004C0391" w:rsidRPr="009B25C9">
        <w:rPr>
          <w:sz w:val="22"/>
          <w:szCs w:val="22"/>
          <w:lang w:val="en-US"/>
        </w:rPr>
        <w:t xml:space="preserve">, de </w:t>
      </w:r>
      <w:proofErr w:type="spellStart"/>
      <w:r w:rsidR="004C0391" w:rsidRPr="009B25C9">
        <w:rPr>
          <w:sz w:val="22"/>
          <w:szCs w:val="22"/>
          <w:lang w:val="en-US"/>
        </w:rPr>
        <w:t>verificarea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anuală</w:t>
      </w:r>
      <w:proofErr w:type="spellEnd"/>
      <w:r w:rsidR="004C0391" w:rsidRPr="009B25C9">
        <w:rPr>
          <w:sz w:val="22"/>
          <w:szCs w:val="22"/>
          <w:lang w:val="en-US"/>
        </w:rPr>
        <w:t xml:space="preserve"> a </w:t>
      </w:r>
      <w:proofErr w:type="spellStart"/>
      <w:r w:rsidR="004C0391" w:rsidRPr="009B25C9">
        <w:rPr>
          <w:sz w:val="22"/>
          <w:szCs w:val="22"/>
          <w:lang w:val="en-US"/>
        </w:rPr>
        <w:t>coşurilor</w:t>
      </w:r>
      <w:proofErr w:type="spellEnd"/>
      <w:r w:rsidR="004C0391" w:rsidRPr="009B25C9">
        <w:rPr>
          <w:sz w:val="22"/>
          <w:szCs w:val="22"/>
          <w:lang w:val="en-US"/>
        </w:rPr>
        <w:t xml:space="preserve"> de </w:t>
      </w:r>
      <w:proofErr w:type="spellStart"/>
      <w:r w:rsidR="004C0391" w:rsidRPr="009B25C9">
        <w:rPr>
          <w:sz w:val="22"/>
          <w:szCs w:val="22"/>
          <w:lang w:val="en-US"/>
        </w:rPr>
        <w:t>fum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şi</w:t>
      </w:r>
      <w:proofErr w:type="spellEnd"/>
      <w:r w:rsidR="004C0391" w:rsidRPr="009B25C9">
        <w:rPr>
          <w:sz w:val="22"/>
          <w:szCs w:val="22"/>
          <w:lang w:val="en-US"/>
        </w:rPr>
        <w:t>/</w:t>
      </w:r>
      <w:proofErr w:type="spellStart"/>
      <w:r w:rsidR="004C0391" w:rsidRPr="009B25C9">
        <w:rPr>
          <w:sz w:val="22"/>
          <w:szCs w:val="22"/>
          <w:lang w:val="en-US"/>
        </w:rPr>
        <w:t>sau</w:t>
      </w:r>
      <w:proofErr w:type="spellEnd"/>
      <w:r w:rsidR="004C0391" w:rsidRPr="009B25C9">
        <w:rPr>
          <w:sz w:val="22"/>
          <w:szCs w:val="22"/>
          <w:lang w:val="en-US"/>
        </w:rPr>
        <w:t xml:space="preserve"> a </w:t>
      </w:r>
      <w:proofErr w:type="spellStart"/>
      <w:r w:rsidR="004C0391" w:rsidRPr="009B25C9">
        <w:rPr>
          <w:sz w:val="22"/>
          <w:szCs w:val="22"/>
          <w:lang w:val="en-US"/>
        </w:rPr>
        <w:t>canalelor</w:t>
      </w:r>
      <w:proofErr w:type="spellEnd"/>
      <w:r w:rsidR="004C0391" w:rsidRPr="009B25C9">
        <w:rPr>
          <w:sz w:val="22"/>
          <w:szCs w:val="22"/>
          <w:lang w:val="en-US"/>
        </w:rPr>
        <w:t xml:space="preserve"> de </w:t>
      </w:r>
      <w:proofErr w:type="spellStart"/>
      <w:r w:rsidR="004C0391" w:rsidRPr="009B25C9">
        <w:rPr>
          <w:sz w:val="22"/>
          <w:szCs w:val="22"/>
          <w:lang w:val="en-US"/>
        </w:rPr>
        <w:t>ventilare</w:t>
      </w:r>
      <w:proofErr w:type="spellEnd"/>
      <w:r w:rsidR="004C0391" w:rsidRPr="009B25C9">
        <w:rPr>
          <w:sz w:val="22"/>
          <w:szCs w:val="22"/>
          <w:lang w:val="en-US"/>
        </w:rPr>
        <w:t xml:space="preserve">, a </w:t>
      </w:r>
      <w:proofErr w:type="spellStart"/>
      <w:r w:rsidR="004C0391" w:rsidRPr="009B25C9">
        <w:rPr>
          <w:sz w:val="22"/>
          <w:szCs w:val="22"/>
          <w:lang w:val="en-US"/>
        </w:rPr>
        <w:t>sistemelor</w:t>
      </w:r>
      <w:proofErr w:type="spellEnd"/>
      <w:r w:rsidR="004C0391" w:rsidRPr="009B25C9">
        <w:rPr>
          <w:sz w:val="22"/>
          <w:szCs w:val="22"/>
          <w:lang w:val="en-US"/>
        </w:rPr>
        <w:t xml:space="preserve"> de </w:t>
      </w:r>
      <w:proofErr w:type="spellStart"/>
      <w:r w:rsidR="004C0391" w:rsidRPr="009B25C9">
        <w:rPr>
          <w:sz w:val="22"/>
          <w:szCs w:val="22"/>
          <w:lang w:val="en-US"/>
        </w:rPr>
        <w:t>ventilare</w:t>
      </w:r>
      <w:proofErr w:type="spellEnd"/>
      <w:r w:rsidR="004C0391" w:rsidRPr="009B25C9">
        <w:rPr>
          <w:sz w:val="22"/>
          <w:szCs w:val="22"/>
          <w:lang w:val="en-US"/>
        </w:rPr>
        <w:t xml:space="preserve">, a </w:t>
      </w:r>
      <w:proofErr w:type="spellStart"/>
      <w:r w:rsidR="004C0391" w:rsidRPr="009B25C9">
        <w:rPr>
          <w:sz w:val="22"/>
          <w:szCs w:val="22"/>
          <w:lang w:val="en-US"/>
        </w:rPr>
        <w:t>instalaţiilor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electrice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şi</w:t>
      </w:r>
      <w:proofErr w:type="spellEnd"/>
      <w:r w:rsidR="004C0391" w:rsidRPr="009B25C9">
        <w:rPr>
          <w:sz w:val="22"/>
          <w:szCs w:val="22"/>
          <w:lang w:val="en-US"/>
        </w:rPr>
        <w:t xml:space="preserve"> a </w:t>
      </w:r>
      <w:proofErr w:type="spellStart"/>
      <w:r w:rsidR="004C0391" w:rsidRPr="009B25C9">
        <w:rPr>
          <w:sz w:val="22"/>
          <w:szCs w:val="22"/>
          <w:lang w:val="en-US"/>
        </w:rPr>
        <w:t>aparatelor</w:t>
      </w:r>
      <w:proofErr w:type="spellEnd"/>
      <w:r w:rsidR="004C0391" w:rsidRPr="009B25C9">
        <w:rPr>
          <w:sz w:val="22"/>
          <w:szCs w:val="22"/>
          <w:lang w:val="en-US"/>
        </w:rPr>
        <w:t xml:space="preserve"> </w:t>
      </w:r>
      <w:proofErr w:type="spellStart"/>
      <w:r w:rsidR="004C0391" w:rsidRPr="009B25C9">
        <w:rPr>
          <w:sz w:val="22"/>
          <w:szCs w:val="22"/>
          <w:lang w:val="en-US"/>
        </w:rPr>
        <w:t>cons</w:t>
      </w:r>
      <w:r w:rsidR="006A6DF9" w:rsidRPr="009B25C9">
        <w:rPr>
          <w:sz w:val="22"/>
          <w:szCs w:val="22"/>
          <w:lang w:val="en-US"/>
        </w:rPr>
        <w:t>umatoare</w:t>
      </w:r>
      <w:proofErr w:type="spellEnd"/>
      <w:r w:rsidR="006A6DF9" w:rsidRPr="009B25C9">
        <w:rPr>
          <w:sz w:val="22"/>
          <w:szCs w:val="22"/>
          <w:lang w:val="en-US"/>
        </w:rPr>
        <w:t xml:space="preserve"> de </w:t>
      </w:r>
      <w:proofErr w:type="spellStart"/>
      <w:r w:rsidR="006A6DF9" w:rsidRPr="009B25C9">
        <w:rPr>
          <w:sz w:val="22"/>
          <w:szCs w:val="22"/>
          <w:lang w:val="en-US"/>
        </w:rPr>
        <w:t>combustibili</w:t>
      </w:r>
      <w:proofErr w:type="spellEnd"/>
      <w:r w:rsidR="006A6DF9" w:rsidRPr="009B25C9">
        <w:rPr>
          <w:sz w:val="22"/>
          <w:szCs w:val="22"/>
          <w:lang w:val="en-US"/>
        </w:rPr>
        <w:t xml:space="preserve"> </w:t>
      </w:r>
      <w:proofErr w:type="spellStart"/>
      <w:r w:rsidR="006A6DF9" w:rsidRPr="009B25C9">
        <w:rPr>
          <w:sz w:val="22"/>
          <w:szCs w:val="22"/>
          <w:lang w:val="en-US"/>
        </w:rPr>
        <w:t>gazoși</w:t>
      </w:r>
      <w:proofErr w:type="spellEnd"/>
      <w:r w:rsidR="006A6DF9" w:rsidRPr="009B25C9">
        <w:rPr>
          <w:sz w:val="22"/>
          <w:szCs w:val="22"/>
          <w:lang w:val="en-US"/>
        </w:rPr>
        <w:t>;</w:t>
      </w:r>
    </w:p>
    <w:p w14:paraId="4A506B29" w14:textId="1F2163A9" w:rsidR="004C0391" w:rsidRPr="009B25C9" w:rsidRDefault="000358A9" w:rsidP="000358A9">
      <w:pPr>
        <w:pStyle w:val="Default"/>
        <w:numPr>
          <w:ilvl w:val="0"/>
          <w:numId w:val="18"/>
        </w:numPr>
        <w:tabs>
          <w:tab w:val="left" w:pos="142"/>
        </w:tabs>
        <w:ind w:left="0" w:firstLine="0"/>
        <w:jc w:val="both"/>
        <w:rPr>
          <w:sz w:val="22"/>
          <w:szCs w:val="22"/>
          <w:lang w:val="en-US" w:eastAsia="ro-RO"/>
        </w:rPr>
      </w:pPr>
      <w:proofErr w:type="spellStart"/>
      <w:proofErr w:type="gramStart"/>
      <w:r w:rsidRPr="009B25C9">
        <w:rPr>
          <w:sz w:val="22"/>
          <w:szCs w:val="22"/>
          <w:lang w:val="en-US" w:eastAsia="ro-RO"/>
        </w:rPr>
        <w:t>certificarea</w:t>
      </w:r>
      <w:proofErr w:type="spellEnd"/>
      <w:r w:rsidRPr="009B25C9">
        <w:rPr>
          <w:sz w:val="22"/>
          <w:szCs w:val="22"/>
          <w:lang w:val="en-US" w:eastAsia="ro-RO"/>
        </w:rPr>
        <w:t xml:space="preserve">  </w:t>
      </w:r>
      <w:proofErr w:type="spellStart"/>
      <w:r w:rsidR="004C0391" w:rsidRPr="009B25C9">
        <w:rPr>
          <w:sz w:val="22"/>
          <w:szCs w:val="22"/>
          <w:lang w:val="en-US" w:eastAsia="ro-RO"/>
        </w:rPr>
        <w:t>expertului</w:t>
      </w:r>
      <w:proofErr w:type="spellEnd"/>
      <w:proofErr w:type="gram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tehnic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atestat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în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domeniu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, cu </w:t>
      </w:r>
      <w:proofErr w:type="spellStart"/>
      <w:r w:rsidR="004C0391" w:rsidRPr="009B25C9">
        <w:rPr>
          <w:sz w:val="22"/>
          <w:szCs w:val="22"/>
          <w:lang w:val="en-US" w:eastAsia="ro-RO"/>
        </w:rPr>
        <w:t>privire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la </w:t>
      </w:r>
      <w:proofErr w:type="spellStart"/>
      <w:r w:rsidR="004C0391" w:rsidRPr="009B25C9">
        <w:rPr>
          <w:sz w:val="22"/>
          <w:szCs w:val="22"/>
          <w:lang w:val="en-US" w:eastAsia="ro-RO"/>
        </w:rPr>
        <w:t>corespunderea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instalațiilor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automate de </w:t>
      </w:r>
      <w:proofErr w:type="spellStart"/>
      <w:r w:rsidR="004C0391" w:rsidRPr="009B25C9">
        <w:rPr>
          <w:sz w:val="22"/>
          <w:szCs w:val="22"/>
          <w:lang w:val="en-US" w:eastAsia="ro-RO"/>
        </w:rPr>
        <w:t>semnalizare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și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avertizare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la </w:t>
      </w:r>
      <w:proofErr w:type="spellStart"/>
      <w:r w:rsidR="004C0391" w:rsidRPr="009B25C9">
        <w:rPr>
          <w:sz w:val="22"/>
          <w:szCs w:val="22"/>
          <w:lang w:val="en-US" w:eastAsia="ro-RO"/>
        </w:rPr>
        <w:t>incendiu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cerințelor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normelor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în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vigoare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și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posibilității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exploatării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4C0391" w:rsidRPr="009B25C9">
        <w:rPr>
          <w:sz w:val="22"/>
          <w:szCs w:val="22"/>
          <w:lang w:val="en-US" w:eastAsia="ro-RO"/>
        </w:rPr>
        <w:t>ulterioare</w:t>
      </w:r>
      <w:proofErr w:type="spellEnd"/>
      <w:r w:rsidR="004C0391" w:rsidRPr="009B25C9">
        <w:rPr>
          <w:sz w:val="22"/>
          <w:szCs w:val="22"/>
          <w:lang w:val="en-US" w:eastAsia="ro-RO"/>
        </w:rPr>
        <w:t xml:space="preserve"> a </w:t>
      </w:r>
      <w:proofErr w:type="spellStart"/>
      <w:r w:rsidR="004C0391" w:rsidRPr="009B25C9">
        <w:rPr>
          <w:sz w:val="22"/>
          <w:szCs w:val="22"/>
          <w:lang w:val="en-US" w:eastAsia="ro-RO"/>
        </w:rPr>
        <w:t>acestora</w:t>
      </w:r>
      <w:proofErr w:type="spellEnd"/>
      <w:r w:rsidR="006A6DF9" w:rsidRPr="009B25C9">
        <w:rPr>
          <w:sz w:val="22"/>
          <w:szCs w:val="22"/>
          <w:lang w:val="en-US" w:eastAsia="ro-RO"/>
        </w:rPr>
        <w:t xml:space="preserve"> (</w:t>
      </w:r>
      <w:proofErr w:type="spellStart"/>
      <w:r w:rsidR="006A6DF9" w:rsidRPr="009B25C9">
        <w:rPr>
          <w:sz w:val="22"/>
          <w:szCs w:val="22"/>
          <w:lang w:val="en-US" w:eastAsia="ro-RO"/>
        </w:rPr>
        <w:t>după</w:t>
      </w:r>
      <w:proofErr w:type="spellEnd"/>
      <w:r w:rsidR="006A6DF9" w:rsidRPr="009B25C9">
        <w:rPr>
          <w:sz w:val="22"/>
          <w:szCs w:val="22"/>
          <w:lang w:val="en-US" w:eastAsia="ro-RO"/>
        </w:rPr>
        <w:t xml:space="preserve"> </w:t>
      </w:r>
      <w:proofErr w:type="spellStart"/>
      <w:r w:rsidR="006A6DF9" w:rsidRPr="009B25C9">
        <w:rPr>
          <w:sz w:val="22"/>
          <w:szCs w:val="22"/>
          <w:lang w:val="en-US" w:eastAsia="ro-RO"/>
        </w:rPr>
        <w:t>caz</w:t>
      </w:r>
      <w:proofErr w:type="spellEnd"/>
      <w:r w:rsidR="006A6DF9" w:rsidRPr="009B25C9">
        <w:rPr>
          <w:sz w:val="22"/>
          <w:szCs w:val="22"/>
          <w:lang w:val="en-US" w:eastAsia="ro-RO"/>
        </w:rPr>
        <w:t>)</w:t>
      </w:r>
      <w:r w:rsidR="004C0391" w:rsidRPr="009B25C9">
        <w:rPr>
          <w:sz w:val="22"/>
          <w:szCs w:val="22"/>
          <w:lang w:val="en-US" w:eastAsia="ro-RO"/>
        </w:rPr>
        <w:t>.</w:t>
      </w:r>
    </w:p>
    <w:p w14:paraId="0A2BD7AB" w14:textId="03F0FED0" w:rsidR="004C0391" w:rsidRPr="00F945FB" w:rsidRDefault="00F945FB" w:rsidP="000358A9">
      <w:pPr>
        <w:pStyle w:val="Default"/>
        <w:tabs>
          <w:tab w:val="left" w:pos="142"/>
        </w:tabs>
        <w:jc w:val="both"/>
        <w:rPr>
          <w:b/>
          <w:i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lang w:val="en-US"/>
        </w:rPr>
        <w:t>Remarcă</w:t>
      </w:r>
      <w:proofErr w:type="spellEnd"/>
      <w:r>
        <w:rPr>
          <w:b/>
          <w:i/>
          <w:sz w:val="22"/>
          <w:szCs w:val="22"/>
          <w:lang w:val="en-US"/>
        </w:rPr>
        <w:t xml:space="preserve">: </w:t>
      </w:r>
      <w:proofErr w:type="spellStart"/>
      <w:r w:rsidR="004C0391" w:rsidRPr="00F945FB">
        <w:rPr>
          <w:b/>
          <w:i/>
          <w:sz w:val="22"/>
          <w:szCs w:val="22"/>
          <w:lang w:val="en-US"/>
        </w:rPr>
        <w:t>În</w:t>
      </w:r>
      <w:proofErr w:type="spellEnd"/>
      <w:r w:rsidR="004C0391" w:rsidRPr="00F945FB">
        <w:rPr>
          <w:b/>
          <w:i/>
          <w:sz w:val="22"/>
          <w:szCs w:val="22"/>
          <w:lang w:val="en-US"/>
        </w:rPr>
        <w:t xml:space="preserve"> </w:t>
      </w:r>
      <w:proofErr w:type="spellStart"/>
      <w:r w:rsidR="004C0391" w:rsidRPr="00F945FB">
        <w:rPr>
          <w:b/>
          <w:i/>
          <w:sz w:val="22"/>
          <w:szCs w:val="22"/>
          <w:lang w:val="en-US"/>
        </w:rPr>
        <w:t>cazul</w:t>
      </w:r>
      <w:proofErr w:type="spellEnd"/>
      <w:r w:rsidR="004C0391" w:rsidRPr="00F945FB">
        <w:rPr>
          <w:b/>
          <w:i/>
          <w:sz w:val="22"/>
          <w:szCs w:val="22"/>
          <w:lang w:val="en-US"/>
        </w:rPr>
        <w:t xml:space="preserve"> </w:t>
      </w:r>
      <w:proofErr w:type="spellStart"/>
      <w:r w:rsidR="004C0391" w:rsidRPr="00F945FB">
        <w:rPr>
          <w:b/>
          <w:i/>
          <w:sz w:val="22"/>
          <w:szCs w:val="22"/>
          <w:lang w:val="en-US"/>
        </w:rPr>
        <w:t>prestării</w:t>
      </w:r>
      <w:proofErr w:type="spellEnd"/>
      <w:r w:rsidR="004C0391" w:rsidRPr="00F945FB">
        <w:rPr>
          <w:b/>
          <w:i/>
          <w:sz w:val="22"/>
          <w:szCs w:val="22"/>
          <w:lang w:val="en-US"/>
        </w:rPr>
        <w:t xml:space="preserve"> </w:t>
      </w:r>
      <w:proofErr w:type="spellStart"/>
      <w:r w:rsidR="004C0391" w:rsidRPr="00F945FB">
        <w:rPr>
          <w:b/>
          <w:i/>
          <w:sz w:val="22"/>
          <w:szCs w:val="22"/>
          <w:lang w:val="en-US"/>
        </w:rPr>
        <w:t>serviciului</w:t>
      </w:r>
      <w:proofErr w:type="spellEnd"/>
      <w:r w:rsidR="004C0391" w:rsidRPr="00F945FB">
        <w:rPr>
          <w:i/>
          <w:sz w:val="22"/>
          <w:szCs w:val="22"/>
          <w:lang w:val="en-US"/>
        </w:rPr>
        <w:t xml:space="preserve"> </w:t>
      </w:r>
      <w:r w:rsidR="004C0391" w:rsidRPr="00F945FB">
        <w:rPr>
          <w:b/>
          <w:i/>
          <w:sz w:val="22"/>
          <w:szCs w:val="22"/>
          <w:lang w:val="ro-RO"/>
        </w:rPr>
        <w:t>„spectacole pirotehnice și focuri de artificii”</w:t>
      </w:r>
      <w:r w:rsidR="004C0391" w:rsidRPr="00F945FB">
        <w:rPr>
          <w:b/>
          <w:i/>
          <w:sz w:val="22"/>
          <w:szCs w:val="22"/>
          <w:lang w:val="en-US"/>
        </w:rPr>
        <w:t>:</w:t>
      </w:r>
    </w:p>
    <w:p w14:paraId="5FC808F3" w14:textId="79B23915" w:rsidR="006A6DF9" w:rsidRPr="009B25C9" w:rsidRDefault="000358A9" w:rsidP="000358A9">
      <w:pPr>
        <w:pStyle w:val="2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0"/>
        <w:jc w:val="both"/>
        <w:rPr>
          <w:color w:val="000000"/>
          <w:sz w:val="22"/>
          <w:szCs w:val="22"/>
        </w:rPr>
      </w:pPr>
      <w:r w:rsidRPr="009B25C9">
        <w:rPr>
          <w:sz w:val="22"/>
          <w:szCs w:val="22"/>
        </w:rPr>
        <w:t>p</w:t>
      </w:r>
      <w:r w:rsidRPr="009B25C9">
        <w:rPr>
          <w:color w:val="000000"/>
          <w:sz w:val="22"/>
          <w:szCs w:val="22"/>
        </w:rPr>
        <w:t>lan</w:t>
      </w:r>
      <w:r w:rsidR="004C0391" w:rsidRPr="009B25C9">
        <w:rPr>
          <w:color w:val="000000"/>
          <w:sz w:val="22"/>
          <w:szCs w:val="22"/>
        </w:rPr>
        <w:t xml:space="preserve">-schema teritoriului cu indicarea locurilor de amplasare a articolelor pirotehnice, </w:t>
      </w:r>
      <w:proofErr w:type="spellStart"/>
      <w:r w:rsidR="004C0391" w:rsidRPr="009B25C9">
        <w:rPr>
          <w:color w:val="000000"/>
          <w:sz w:val="22"/>
          <w:szCs w:val="22"/>
        </w:rPr>
        <w:t>distanţei</w:t>
      </w:r>
      <w:proofErr w:type="spellEnd"/>
      <w:r w:rsidR="004C0391" w:rsidRPr="009B25C9">
        <w:rPr>
          <w:color w:val="000000"/>
          <w:sz w:val="22"/>
          <w:szCs w:val="22"/>
        </w:rPr>
        <w:t xml:space="preserve"> de </w:t>
      </w:r>
      <w:proofErr w:type="spellStart"/>
      <w:r w:rsidR="004C0391" w:rsidRPr="009B25C9">
        <w:rPr>
          <w:color w:val="000000"/>
          <w:sz w:val="22"/>
          <w:szCs w:val="22"/>
        </w:rPr>
        <w:t>siguranţă</w:t>
      </w:r>
      <w:proofErr w:type="spellEnd"/>
      <w:r w:rsidR="004C0391" w:rsidRPr="009B25C9">
        <w:rPr>
          <w:color w:val="000000"/>
          <w:sz w:val="22"/>
          <w:szCs w:val="22"/>
        </w:rPr>
        <w:t xml:space="preserve"> până la </w:t>
      </w:r>
      <w:proofErr w:type="spellStart"/>
      <w:r w:rsidR="004C0391" w:rsidRPr="009B25C9">
        <w:rPr>
          <w:color w:val="000000"/>
          <w:sz w:val="22"/>
          <w:szCs w:val="22"/>
        </w:rPr>
        <w:t>construcţiile</w:t>
      </w:r>
      <w:proofErr w:type="spellEnd"/>
      <w:r w:rsidR="004C0391" w:rsidRPr="009B25C9">
        <w:rPr>
          <w:color w:val="000000"/>
          <w:sz w:val="22"/>
          <w:szCs w:val="22"/>
        </w:rPr>
        <w:t xml:space="preserve"> apropiate, cu indicarea zonei de securitate </w:t>
      </w:r>
      <w:proofErr w:type="spellStart"/>
      <w:r w:rsidR="004C0391" w:rsidRPr="009B25C9">
        <w:rPr>
          <w:color w:val="000000"/>
          <w:sz w:val="22"/>
          <w:szCs w:val="22"/>
        </w:rPr>
        <w:t>şi</w:t>
      </w:r>
      <w:proofErr w:type="spellEnd"/>
      <w:r w:rsidR="004C0391" w:rsidRPr="009B25C9">
        <w:rPr>
          <w:color w:val="000000"/>
          <w:sz w:val="22"/>
          <w:szCs w:val="22"/>
        </w:rPr>
        <w:t xml:space="preserve"> locul depozitării articolelor pirotehnice, conform </w:t>
      </w:r>
      <w:proofErr w:type="spellStart"/>
      <w:r w:rsidR="004C0391" w:rsidRPr="009B25C9">
        <w:rPr>
          <w:color w:val="000000"/>
          <w:sz w:val="22"/>
          <w:szCs w:val="22"/>
        </w:rPr>
        <w:t>cerinţelor</w:t>
      </w:r>
      <w:proofErr w:type="spellEnd"/>
      <w:r w:rsidR="004C0391" w:rsidRPr="009B25C9">
        <w:rPr>
          <w:color w:val="000000"/>
          <w:sz w:val="22"/>
          <w:szCs w:val="22"/>
        </w:rPr>
        <w:t xml:space="preserve"> </w:t>
      </w:r>
      <w:proofErr w:type="spellStart"/>
      <w:r w:rsidR="004C0391" w:rsidRPr="009B25C9">
        <w:rPr>
          <w:color w:val="000000"/>
          <w:sz w:val="22"/>
          <w:szCs w:val="22"/>
        </w:rPr>
        <w:t>instrucţiunii</w:t>
      </w:r>
      <w:proofErr w:type="spellEnd"/>
      <w:r w:rsidR="004C0391" w:rsidRPr="009B25C9">
        <w:rPr>
          <w:color w:val="000000"/>
          <w:sz w:val="22"/>
          <w:szCs w:val="22"/>
        </w:rPr>
        <w:t xml:space="preserve"> de utilizare a articolelor pirotehnice. Indicarea zonelor pentru spectatori (cu indicarea razei zonei periculoase), locurilor de refugii pentru pirotehnicieni, îngrădirea locurilor de amplasare a articolelor pirotehnice, locului de amplasare a mijloacelor de primă </w:t>
      </w:r>
      <w:proofErr w:type="spellStart"/>
      <w:r w:rsidR="004C0391" w:rsidRPr="009B25C9">
        <w:rPr>
          <w:color w:val="000000"/>
          <w:sz w:val="22"/>
          <w:szCs w:val="22"/>
        </w:rPr>
        <w:t>intervenţie</w:t>
      </w:r>
      <w:proofErr w:type="spellEnd"/>
      <w:r w:rsidR="004C0391" w:rsidRPr="009B25C9">
        <w:rPr>
          <w:color w:val="000000"/>
          <w:sz w:val="22"/>
          <w:szCs w:val="22"/>
        </w:rPr>
        <w:t xml:space="preserve"> în caz de incendiu;</w:t>
      </w:r>
    </w:p>
    <w:p w14:paraId="454FE20E" w14:textId="58B21629" w:rsidR="006A6DF9" w:rsidRPr="009B25C9" w:rsidRDefault="000358A9" w:rsidP="000358A9">
      <w:pPr>
        <w:pStyle w:val="2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0"/>
        <w:jc w:val="both"/>
        <w:rPr>
          <w:color w:val="000000"/>
          <w:sz w:val="22"/>
          <w:szCs w:val="22"/>
        </w:rPr>
      </w:pPr>
      <w:r w:rsidRPr="009B25C9">
        <w:rPr>
          <w:color w:val="000000"/>
          <w:sz w:val="22"/>
          <w:szCs w:val="22"/>
        </w:rPr>
        <w:t xml:space="preserve">programul </w:t>
      </w:r>
      <w:r w:rsidR="004C0391" w:rsidRPr="009B25C9">
        <w:rPr>
          <w:color w:val="000000"/>
          <w:sz w:val="22"/>
          <w:szCs w:val="22"/>
        </w:rPr>
        <w:t>de lansare a focurilor de artificii aprobat cu solicitantul;</w:t>
      </w:r>
    </w:p>
    <w:p w14:paraId="30F6D45F" w14:textId="3556F226" w:rsidR="004C0391" w:rsidRPr="009B25C9" w:rsidRDefault="000358A9" w:rsidP="000358A9">
      <w:pPr>
        <w:pStyle w:val="2"/>
        <w:numPr>
          <w:ilvl w:val="0"/>
          <w:numId w:val="18"/>
        </w:numPr>
        <w:tabs>
          <w:tab w:val="left" w:pos="142"/>
        </w:tabs>
        <w:spacing w:after="0" w:line="240" w:lineRule="auto"/>
        <w:ind w:left="0" w:firstLine="0"/>
        <w:jc w:val="both"/>
        <w:rPr>
          <w:color w:val="000000"/>
          <w:sz w:val="22"/>
          <w:szCs w:val="22"/>
        </w:rPr>
      </w:pPr>
      <w:r w:rsidRPr="009B25C9">
        <w:rPr>
          <w:sz w:val="22"/>
          <w:szCs w:val="22"/>
        </w:rPr>
        <w:t xml:space="preserve">carnet </w:t>
      </w:r>
      <w:r w:rsidR="004C0391" w:rsidRPr="009B25C9">
        <w:rPr>
          <w:sz w:val="22"/>
          <w:szCs w:val="22"/>
        </w:rPr>
        <w:t>de pirotehnician autorizat pentru cel puțin un angajat.</w:t>
      </w:r>
    </w:p>
    <w:p w14:paraId="33F7B46C" w14:textId="77777777" w:rsidR="00A07A9C" w:rsidRDefault="00A07A9C" w:rsidP="004C0391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083E0081" w14:textId="028DE58B" w:rsidR="004C0391" w:rsidRPr="00B9273F" w:rsidRDefault="004C0391" w:rsidP="004C0391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_______________________________________________   ___________________________________________</w:t>
      </w:r>
      <w:r w:rsidR="00F945FB">
        <w:rPr>
          <w:rFonts w:ascii="Times New Roman" w:hAnsi="Times New Roman" w:cs="Times New Roman"/>
          <w:color w:val="000000"/>
          <w:sz w:val="16"/>
          <w:szCs w:val="16"/>
          <w:lang w:val="en-US"/>
        </w:rPr>
        <w:t>__________________</w:t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_______</w:t>
      </w:r>
    </w:p>
    <w:p w14:paraId="764CFB42" w14:textId="3B529A98" w:rsidR="004C0391" w:rsidRPr="00B9273F" w:rsidRDefault="004C0391" w:rsidP="004C0391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proofErr w:type="gram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Conducătorul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întreprinderii</w:t>
      </w:r>
      <w:proofErr w:type="spellEnd"/>
      <w:proofErr w:type="gram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(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numele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prenumele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)</w:t>
      </w:r>
      <w:r w:rsidR="00A07A9C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persoana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responsabila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                                                               /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semnatura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                                                                           /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ştampila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unității</w:t>
      </w:r>
      <w:proofErr w:type="spellEnd"/>
      <w:r w:rsidRPr="00B9273F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bookmarkStart w:id="0" w:name="_GoBack"/>
      <w:bookmarkEnd w:id="0"/>
    </w:p>
    <w:sectPr w:rsidR="004C0391" w:rsidRPr="00B9273F" w:rsidSect="00DD67C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BB"/>
    <w:multiLevelType w:val="hybridMultilevel"/>
    <w:tmpl w:val="C7DC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7BB"/>
    <w:multiLevelType w:val="hybridMultilevel"/>
    <w:tmpl w:val="27D22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F42D5"/>
    <w:multiLevelType w:val="hybridMultilevel"/>
    <w:tmpl w:val="7B8E7424"/>
    <w:lvl w:ilvl="0" w:tplc="A934C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300"/>
    <w:multiLevelType w:val="hybridMultilevel"/>
    <w:tmpl w:val="7A848F74"/>
    <w:lvl w:ilvl="0" w:tplc="E06E7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2F4BB58">
      <w:start w:val="1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7A0"/>
    <w:multiLevelType w:val="multilevel"/>
    <w:tmpl w:val="EAB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F26"/>
    <w:multiLevelType w:val="hybridMultilevel"/>
    <w:tmpl w:val="8E8C017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14F4"/>
    <w:multiLevelType w:val="hybridMultilevel"/>
    <w:tmpl w:val="57E0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678C6"/>
    <w:multiLevelType w:val="hybridMultilevel"/>
    <w:tmpl w:val="951602F6"/>
    <w:lvl w:ilvl="0" w:tplc="0F8488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770"/>
    <w:multiLevelType w:val="hybridMultilevel"/>
    <w:tmpl w:val="FB1892F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56C"/>
    <w:multiLevelType w:val="hybridMultilevel"/>
    <w:tmpl w:val="EB42F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E4D0B"/>
    <w:multiLevelType w:val="hybridMultilevel"/>
    <w:tmpl w:val="76587AA8"/>
    <w:lvl w:ilvl="0" w:tplc="E3C491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5EF"/>
    <w:multiLevelType w:val="hybridMultilevel"/>
    <w:tmpl w:val="542C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FF4"/>
    <w:multiLevelType w:val="hybridMultilevel"/>
    <w:tmpl w:val="74F0847E"/>
    <w:lvl w:ilvl="0" w:tplc="7278E53E">
      <w:start w:val="1"/>
      <w:numFmt w:val="bullet"/>
      <w:lvlText w:val=""/>
      <w:lvlJc w:val="left"/>
      <w:pPr>
        <w:tabs>
          <w:tab w:val="num" w:pos="604"/>
        </w:tabs>
        <w:ind w:left="720" w:hanging="36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E711F"/>
    <w:multiLevelType w:val="hybridMultilevel"/>
    <w:tmpl w:val="1C8EB44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1C6B"/>
    <w:multiLevelType w:val="hybridMultilevel"/>
    <w:tmpl w:val="9B3EFE3A"/>
    <w:lvl w:ilvl="0" w:tplc="F4366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537F2"/>
    <w:multiLevelType w:val="hybridMultilevel"/>
    <w:tmpl w:val="DB0C1CF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7BDE52EB"/>
    <w:multiLevelType w:val="hybridMultilevel"/>
    <w:tmpl w:val="29F29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9A"/>
    <w:rsid w:val="00011F5B"/>
    <w:rsid w:val="000358A9"/>
    <w:rsid w:val="000869CA"/>
    <w:rsid w:val="00087224"/>
    <w:rsid w:val="0009158C"/>
    <w:rsid w:val="0009726F"/>
    <w:rsid w:val="000A296B"/>
    <w:rsid w:val="000B500A"/>
    <w:rsid w:val="000F2D46"/>
    <w:rsid w:val="000F77EE"/>
    <w:rsid w:val="001915D5"/>
    <w:rsid w:val="001E17AD"/>
    <w:rsid w:val="001F3794"/>
    <w:rsid w:val="001F5EC8"/>
    <w:rsid w:val="00216621"/>
    <w:rsid w:val="002260D3"/>
    <w:rsid w:val="002379FD"/>
    <w:rsid w:val="0026737A"/>
    <w:rsid w:val="002837AD"/>
    <w:rsid w:val="002A659F"/>
    <w:rsid w:val="002F7928"/>
    <w:rsid w:val="00327D57"/>
    <w:rsid w:val="00330953"/>
    <w:rsid w:val="00332072"/>
    <w:rsid w:val="003A4A2C"/>
    <w:rsid w:val="003B00BE"/>
    <w:rsid w:val="003B38BC"/>
    <w:rsid w:val="003C2CA5"/>
    <w:rsid w:val="003C549B"/>
    <w:rsid w:val="003D6D4E"/>
    <w:rsid w:val="00403354"/>
    <w:rsid w:val="00431ECF"/>
    <w:rsid w:val="00441875"/>
    <w:rsid w:val="004419A4"/>
    <w:rsid w:val="004569F2"/>
    <w:rsid w:val="004933F5"/>
    <w:rsid w:val="004B6A81"/>
    <w:rsid w:val="004C0391"/>
    <w:rsid w:val="004D19A2"/>
    <w:rsid w:val="004E0EB7"/>
    <w:rsid w:val="00507B82"/>
    <w:rsid w:val="00526124"/>
    <w:rsid w:val="00612E37"/>
    <w:rsid w:val="006944F7"/>
    <w:rsid w:val="006A6DF9"/>
    <w:rsid w:val="006B197E"/>
    <w:rsid w:val="006D3A9A"/>
    <w:rsid w:val="006E6CA3"/>
    <w:rsid w:val="006F169D"/>
    <w:rsid w:val="00754D37"/>
    <w:rsid w:val="00755470"/>
    <w:rsid w:val="007817AD"/>
    <w:rsid w:val="007942BD"/>
    <w:rsid w:val="00807107"/>
    <w:rsid w:val="00854415"/>
    <w:rsid w:val="00866EB8"/>
    <w:rsid w:val="00867B6A"/>
    <w:rsid w:val="008774BF"/>
    <w:rsid w:val="008A2BCC"/>
    <w:rsid w:val="008B413A"/>
    <w:rsid w:val="008D3A71"/>
    <w:rsid w:val="008D62AF"/>
    <w:rsid w:val="008E2BC7"/>
    <w:rsid w:val="00901CB0"/>
    <w:rsid w:val="00953774"/>
    <w:rsid w:val="009B25C9"/>
    <w:rsid w:val="009B2845"/>
    <w:rsid w:val="009B7FF7"/>
    <w:rsid w:val="009F14B5"/>
    <w:rsid w:val="00A07A9C"/>
    <w:rsid w:val="00A13311"/>
    <w:rsid w:val="00A364C3"/>
    <w:rsid w:val="00A6054D"/>
    <w:rsid w:val="00A94291"/>
    <w:rsid w:val="00B50685"/>
    <w:rsid w:val="00B60104"/>
    <w:rsid w:val="00B81DB5"/>
    <w:rsid w:val="00B9273F"/>
    <w:rsid w:val="00B979EE"/>
    <w:rsid w:val="00BA06C9"/>
    <w:rsid w:val="00BA66AD"/>
    <w:rsid w:val="00BB450D"/>
    <w:rsid w:val="00BC64EF"/>
    <w:rsid w:val="00BD45DE"/>
    <w:rsid w:val="00BE6017"/>
    <w:rsid w:val="00BE637A"/>
    <w:rsid w:val="00BF312F"/>
    <w:rsid w:val="00BF5A77"/>
    <w:rsid w:val="00C26E75"/>
    <w:rsid w:val="00C850CB"/>
    <w:rsid w:val="00C86CB4"/>
    <w:rsid w:val="00C955E1"/>
    <w:rsid w:val="00CF09FB"/>
    <w:rsid w:val="00CF11D3"/>
    <w:rsid w:val="00CF2420"/>
    <w:rsid w:val="00CF32C8"/>
    <w:rsid w:val="00D07A5F"/>
    <w:rsid w:val="00D11D2B"/>
    <w:rsid w:val="00D333CF"/>
    <w:rsid w:val="00D40290"/>
    <w:rsid w:val="00D516E3"/>
    <w:rsid w:val="00D67DD6"/>
    <w:rsid w:val="00DA4513"/>
    <w:rsid w:val="00DB60F6"/>
    <w:rsid w:val="00DD67C5"/>
    <w:rsid w:val="00DF6DE7"/>
    <w:rsid w:val="00E5225F"/>
    <w:rsid w:val="00E57146"/>
    <w:rsid w:val="00E812FC"/>
    <w:rsid w:val="00E84BE5"/>
    <w:rsid w:val="00E86CD2"/>
    <w:rsid w:val="00EB178B"/>
    <w:rsid w:val="00EB4092"/>
    <w:rsid w:val="00EB7CD8"/>
    <w:rsid w:val="00EC12A0"/>
    <w:rsid w:val="00ED2384"/>
    <w:rsid w:val="00F01FBB"/>
    <w:rsid w:val="00F31263"/>
    <w:rsid w:val="00F4572F"/>
    <w:rsid w:val="00F47566"/>
    <w:rsid w:val="00F501A8"/>
    <w:rsid w:val="00F51B02"/>
    <w:rsid w:val="00F63B07"/>
    <w:rsid w:val="00F7335E"/>
    <w:rsid w:val="00F945FB"/>
    <w:rsid w:val="00FA1069"/>
    <w:rsid w:val="00FB19E3"/>
    <w:rsid w:val="00FB64A5"/>
    <w:rsid w:val="00FC0309"/>
    <w:rsid w:val="00FD44DC"/>
    <w:rsid w:val="00FE7F7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78C7"/>
  <w15:chartTrackingRefBased/>
  <w15:docId w15:val="{A59DFA75-A58E-4CEF-9FF6-5E5CCCBB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662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A1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2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817AD"/>
    <w:rPr>
      <w:color w:val="0000FF"/>
      <w:u w:val="single"/>
    </w:rPr>
  </w:style>
  <w:style w:type="paragraph" w:customStyle="1" w:styleId="document-title">
    <w:name w:val="document-title"/>
    <w:basedOn w:val="a"/>
    <w:rsid w:val="0078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441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6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6621"/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2">
    <w:name w:val="Body Text Indent 2"/>
    <w:basedOn w:val="a"/>
    <w:link w:val="20"/>
    <w:uiPriority w:val="99"/>
    <w:unhideWhenUsed/>
    <w:rsid w:val="00E812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2F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8">
    <w:name w:val="Strong"/>
    <w:uiPriority w:val="22"/>
    <w:qFormat/>
    <w:rsid w:val="00C955E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106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FA1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67B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566E-DEC2-4F88-A008-DD9E1310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2023-10-12T11:37:00Z</cp:lastPrinted>
  <dcterms:created xsi:type="dcterms:W3CDTF">2024-06-05T18:37:00Z</dcterms:created>
  <dcterms:modified xsi:type="dcterms:W3CDTF">2024-06-05T18:37:00Z</dcterms:modified>
</cp:coreProperties>
</file>